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A42BA" w14:textId="77777777" w:rsidR="009E497D" w:rsidRDefault="009E497D">
      <w:pPr>
        <w:jc w:val="both"/>
        <w:rPr>
          <w:rFonts w:ascii="Arial" w:hAnsi="Arial" w:cs="Arial"/>
        </w:rPr>
      </w:pPr>
    </w:p>
    <w:p w14:paraId="3513126B" w14:textId="77777777" w:rsidR="00AC6BFD" w:rsidRPr="00AC6BFD" w:rsidRDefault="00AC6BFD" w:rsidP="004D0FC1">
      <w:pPr>
        <w:jc w:val="both"/>
        <w:rPr>
          <w:rFonts w:ascii="Aptos" w:eastAsia="Times New Roman" w:hAnsi="Aptos"/>
          <w:b/>
          <w:bCs/>
        </w:rPr>
      </w:pPr>
      <w:r w:rsidRPr="00AC6BFD">
        <w:rPr>
          <w:rFonts w:eastAsia="Times New Roman"/>
          <w:b/>
          <w:bCs/>
        </w:rPr>
        <w:t xml:space="preserve">TO NEWS EDITORS AND JOURNALISTS </w:t>
      </w:r>
    </w:p>
    <w:p w14:paraId="37B66884" w14:textId="77777777" w:rsidR="00AC6BFD" w:rsidRPr="00AC6BFD" w:rsidRDefault="00AC6BFD" w:rsidP="004D0FC1">
      <w:pPr>
        <w:jc w:val="both"/>
        <w:rPr>
          <w:rFonts w:eastAsia="Times New Roman"/>
          <w:b/>
          <w:bCs/>
        </w:rPr>
      </w:pPr>
    </w:p>
    <w:p w14:paraId="6BD45B07" w14:textId="77777777" w:rsidR="00AC6BFD" w:rsidRPr="00AC6BFD" w:rsidRDefault="00AC6BFD" w:rsidP="004D0FC1">
      <w:pPr>
        <w:jc w:val="both"/>
        <w:rPr>
          <w:rFonts w:eastAsia="Times New Roman"/>
          <w:b/>
          <w:bCs/>
        </w:rPr>
      </w:pPr>
    </w:p>
    <w:p w14:paraId="4CB51BE5" w14:textId="77777777" w:rsidR="00AC6BFD" w:rsidRPr="00AC6BFD" w:rsidRDefault="00AC6BFD" w:rsidP="004D0FC1">
      <w:pPr>
        <w:jc w:val="both"/>
        <w:rPr>
          <w:rFonts w:eastAsia="Times New Roman"/>
          <w:b/>
          <w:bCs/>
        </w:rPr>
      </w:pPr>
      <w:r w:rsidRPr="00AC6BFD">
        <w:rPr>
          <w:rFonts w:eastAsia="Times New Roman"/>
          <w:b/>
          <w:bCs/>
        </w:rPr>
        <w:t xml:space="preserve">FROM THE MPUMALANGA DEPARTMENT OF EDUCATION </w:t>
      </w:r>
    </w:p>
    <w:p w14:paraId="5AFBFFE0" w14:textId="77777777" w:rsidR="00AC6BFD" w:rsidRPr="00AC6BFD" w:rsidRDefault="00AC6BFD" w:rsidP="004D0FC1">
      <w:pPr>
        <w:jc w:val="both"/>
        <w:rPr>
          <w:rFonts w:eastAsia="Times New Roman"/>
          <w:b/>
          <w:bCs/>
        </w:rPr>
      </w:pPr>
    </w:p>
    <w:p w14:paraId="10940C7E" w14:textId="77777777" w:rsidR="00AC6BFD" w:rsidRDefault="00AC6BFD" w:rsidP="004D0FC1">
      <w:pPr>
        <w:jc w:val="both"/>
        <w:rPr>
          <w:rFonts w:eastAsia="Times New Roman"/>
        </w:rPr>
      </w:pPr>
    </w:p>
    <w:p w14:paraId="1AB008A1" w14:textId="77777777" w:rsidR="00AC6BFD" w:rsidRDefault="00AC6BFD" w:rsidP="004D0FC1">
      <w:pPr>
        <w:jc w:val="both"/>
        <w:rPr>
          <w:rFonts w:eastAsia="Times New Roman"/>
        </w:rPr>
      </w:pPr>
      <w:r>
        <w:rPr>
          <w:rFonts w:eastAsia="Times New Roman"/>
        </w:rPr>
        <w:t>06 AUGUST 2025</w:t>
      </w:r>
    </w:p>
    <w:p w14:paraId="6E47CD92" w14:textId="77777777" w:rsidR="00AC6BFD" w:rsidRDefault="00AC6BFD" w:rsidP="004D0FC1">
      <w:pPr>
        <w:jc w:val="both"/>
        <w:rPr>
          <w:rFonts w:eastAsia="Times New Roman"/>
        </w:rPr>
      </w:pPr>
    </w:p>
    <w:p w14:paraId="53A64603" w14:textId="77777777" w:rsidR="00AC6BFD" w:rsidRDefault="00AC6BFD" w:rsidP="004D0FC1">
      <w:pPr>
        <w:jc w:val="both"/>
        <w:rPr>
          <w:rFonts w:eastAsia="Times New Roman"/>
        </w:rPr>
      </w:pPr>
    </w:p>
    <w:p w14:paraId="2CD8B131" w14:textId="411E8971" w:rsidR="00AC6BFD" w:rsidRDefault="00AC6BFD" w:rsidP="004D0FC1">
      <w:pPr>
        <w:jc w:val="both"/>
        <w:rPr>
          <w:rFonts w:eastAsia="Times New Roman"/>
        </w:rPr>
      </w:pPr>
      <w:r>
        <w:rPr>
          <w:rFonts w:eastAsia="Times New Roman"/>
        </w:rPr>
        <w:t>MEC MASINA TO VISIT SHABALALA SECONDARY SCHOOL AND MBOMBELA ARTS GAL</w:t>
      </w:r>
      <w:r w:rsidR="00A05F14">
        <w:rPr>
          <w:rFonts w:eastAsia="Times New Roman"/>
        </w:rPr>
        <w:t>L</w:t>
      </w:r>
      <w:r>
        <w:rPr>
          <w:rFonts w:eastAsia="Times New Roman"/>
        </w:rPr>
        <w:t xml:space="preserve">ARY </w:t>
      </w:r>
    </w:p>
    <w:p w14:paraId="10125EF3" w14:textId="77777777" w:rsidR="00AC6BFD" w:rsidRDefault="00AC6BFD" w:rsidP="004D0FC1">
      <w:pPr>
        <w:jc w:val="both"/>
        <w:rPr>
          <w:rFonts w:eastAsia="Times New Roman"/>
        </w:rPr>
      </w:pPr>
    </w:p>
    <w:p w14:paraId="2BD141F5" w14:textId="77777777" w:rsidR="00AC6BFD" w:rsidRDefault="00AC6BFD" w:rsidP="004D0FC1">
      <w:pPr>
        <w:jc w:val="both"/>
        <w:rPr>
          <w:rFonts w:eastAsia="Times New Roman"/>
        </w:rPr>
      </w:pPr>
    </w:p>
    <w:p w14:paraId="15DC17E4" w14:textId="77777777" w:rsidR="00AC6BFD" w:rsidRDefault="00AC6BFD" w:rsidP="004D0FC1">
      <w:pPr>
        <w:jc w:val="both"/>
        <w:rPr>
          <w:rFonts w:eastAsia="Times New Roman"/>
        </w:rPr>
      </w:pPr>
      <w:r>
        <w:rPr>
          <w:rFonts w:eastAsia="Times New Roman"/>
        </w:rPr>
        <w:t>The MEC for Education, Ms. Lindi Masina, will undertake a School Support visit at Shabalala Secondary School in Hazyview, Nyongane Trust in the City of Mbombela Local Municipality, tomorrow, Thursday, 07 August 2025 at 08H00.</w:t>
      </w:r>
    </w:p>
    <w:p w14:paraId="378D4F09" w14:textId="77777777" w:rsidR="00AC6BFD" w:rsidRDefault="00AC6BFD" w:rsidP="004D0FC1">
      <w:pPr>
        <w:jc w:val="both"/>
        <w:rPr>
          <w:rFonts w:eastAsia="Times New Roman"/>
        </w:rPr>
      </w:pPr>
    </w:p>
    <w:p w14:paraId="431DD181" w14:textId="77777777" w:rsidR="00AC6BFD" w:rsidRDefault="00AC6BFD" w:rsidP="004D0FC1">
      <w:pPr>
        <w:jc w:val="both"/>
        <w:rPr>
          <w:rFonts w:eastAsia="Times New Roman"/>
        </w:rPr>
      </w:pPr>
    </w:p>
    <w:p w14:paraId="69FB1568" w14:textId="77777777" w:rsidR="00AC6BFD" w:rsidRDefault="00AC6BFD" w:rsidP="004D0FC1">
      <w:pPr>
        <w:jc w:val="both"/>
        <w:rPr>
          <w:rFonts w:eastAsia="Times New Roman"/>
        </w:rPr>
      </w:pPr>
      <w:r>
        <w:rPr>
          <w:rFonts w:eastAsia="Times New Roman"/>
        </w:rPr>
        <w:t>MEC Masina’s visit to Shabalala Secondary School is part of her ongoing roadshows to encourage learners to prioritise their studies in order to achieve their full academic potential.</w:t>
      </w:r>
    </w:p>
    <w:p w14:paraId="607124ED" w14:textId="77777777" w:rsidR="00AC6BFD" w:rsidRDefault="00AC6BFD" w:rsidP="004D0FC1">
      <w:pPr>
        <w:jc w:val="both"/>
        <w:rPr>
          <w:rFonts w:eastAsia="Times New Roman"/>
        </w:rPr>
      </w:pPr>
    </w:p>
    <w:p w14:paraId="6FA27262" w14:textId="77777777" w:rsidR="00AC6BFD" w:rsidRDefault="00AC6BFD" w:rsidP="004D0FC1">
      <w:pPr>
        <w:jc w:val="both"/>
        <w:rPr>
          <w:rFonts w:eastAsia="Times New Roman"/>
        </w:rPr>
      </w:pPr>
    </w:p>
    <w:p w14:paraId="460B1515" w14:textId="77777777" w:rsidR="00AC6BFD" w:rsidRDefault="00AC6BFD" w:rsidP="004D0FC1">
      <w:pPr>
        <w:jc w:val="both"/>
        <w:rPr>
          <w:rFonts w:eastAsia="Times New Roman"/>
        </w:rPr>
      </w:pPr>
      <w:r>
        <w:rPr>
          <w:rFonts w:eastAsia="Times New Roman"/>
        </w:rPr>
        <w:t>Shabalala Secondary School is one of the best-performing schools in the Province and will be administering the National Senior Certificate Examinations for the third time this year.</w:t>
      </w:r>
    </w:p>
    <w:p w14:paraId="3234ADA8" w14:textId="77777777" w:rsidR="00AC6BFD" w:rsidRDefault="00AC6BFD" w:rsidP="004D0FC1">
      <w:pPr>
        <w:jc w:val="both"/>
        <w:rPr>
          <w:rFonts w:eastAsia="Times New Roman"/>
        </w:rPr>
      </w:pPr>
    </w:p>
    <w:p w14:paraId="29F6D682" w14:textId="77777777" w:rsidR="00AC6BFD" w:rsidRDefault="00AC6BFD" w:rsidP="004D0FC1">
      <w:pPr>
        <w:jc w:val="both"/>
        <w:rPr>
          <w:rFonts w:eastAsia="Times New Roman"/>
        </w:rPr>
      </w:pPr>
    </w:p>
    <w:p w14:paraId="7D8FEFD9" w14:textId="77777777" w:rsidR="00AC6BFD" w:rsidRDefault="00AC6BFD" w:rsidP="004D0FC1">
      <w:pPr>
        <w:jc w:val="both"/>
        <w:rPr>
          <w:rFonts w:eastAsia="Times New Roman"/>
        </w:rPr>
      </w:pPr>
      <w:r>
        <w:rPr>
          <w:rFonts w:eastAsia="Times New Roman"/>
        </w:rPr>
        <w:t>The school achieved a 92.5% pass rate in the 2023 grade 12 examination results, subsequently achieved a 100% pass rate in 2024 with 176 learners.</w:t>
      </w:r>
    </w:p>
    <w:p w14:paraId="15F141A2" w14:textId="77777777" w:rsidR="00AC6BFD" w:rsidRDefault="00AC6BFD" w:rsidP="004D0FC1">
      <w:pPr>
        <w:jc w:val="both"/>
        <w:rPr>
          <w:rFonts w:eastAsia="Times New Roman"/>
        </w:rPr>
      </w:pPr>
    </w:p>
    <w:p w14:paraId="636FA99C" w14:textId="77777777" w:rsidR="00AC6BFD" w:rsidRDefault="00AC6BFD" w:rsidP="004D0FC1">
      <w:pPr>
        <w:jc w:val="both"/>
        <w:rPr>
          <w:rFonts w:eastAsia="Times New Roman"/>
        </w:rPr>
      </w:pPr>
    </w:p>
    <w:p w14:paraId="4DCAA3A2" w14:textId="77777777" w:rsidR="00AC6BFD" w:rsidRDefault="00AC6BFD" w:rsidP="004D0FC1">
      <w:pPr>
        <w:jc w:val="both"/>
        <w:rPr>
          <w:rFonts w:eastAsia="Times New Roman"/>
        </w:rPr>
      </w:pPr>
      <w:r>
        <w:rPr>
          <w:rFonts w:eastAsia="Times New Roman"/>
        </w:rPr>
        <w:t xml:space="preserve">The MEC will use the occasion to donate full set of school uniforms to 104 deserving learners at Shabalala Secondary School, 40 to Mhwayi Primary School and 50 to Sifunfekhaya Primary School and all this will be done at Shabalala Secondary School. </w:t>
      </w:r>
    </w:p>
    <w:p w14:paraId="71F44F25" w14:textId="77777777" w:rsidR="00AC6BFD" w:rsidRDefault="00AC6BFD" w:rsidP="004D0FC1">
      <w:pPr>
        <w:jc w:val="both"/>
        <w:rPr>
          <w:rFonts w:eastAsia="Times New Roman"/>
        </w:rPr>
      </w:pPr>
    </w:p>
    <w:p w14:paraId="448D41B7" w14:textId="77777777" w:rsidR="00AC6BFD" w:rsidRDefault="00AC6BFD" w:rsidP="004D0FC1">
      <w:pPr>
        <w:jc w:val="both"/>
        <w:rPr>
          <w:rFonts w:eastAsia="Times New Roman"/>
        </w:rPr>
      </w:pPr>
    </w:p>
    <w:p w14:paraId="7A1EEC4F" w14:textId="77777777" w:rsidR="00AC6BFD" w:rsidRDefault="00AC6BFD" w:rsidP="004D0FC1">
      <w:pPr>
        <w:jc w:val="both"/>
        <w:rPr>
          <w:rFonts w:eastAsia="Times New Roman"/>
        </w:rPr>
      </w:pPr>
      <w:r>
        <w:rPr>
          <w:rFonts w:eastAsia="Times New Roman"/>
        </w:rPr>
        <w:t xml:space="preserve">From Shabalala Secondary School, the MEC will proceed to the Mbombela Arts Gallery to officiate the 2025 visual arts and design award ceremony at 14H30. </w:t>
      </w:r>
    </w:p>
    <w:p w14:paraId="0F5C82F2" w14:textId="77777777" w:rsidR="00AC6BFD" w:rsidRDefault="00AC6BFD" w:rsidP="004D0FC1">
      <w:pPr>
        <w:jc w:val="both"/>
        <w:rPr>
          <w:rFonts w:eastAsia="Times New Roman"/>
        </w:rPr>
      </w:pPr>
    </w:p>
    <w:p w14:paraId="6B183549" w14:textId="77777777" w:rsidR="00AC6BFD" w:rsidRDefault="00AC6BFD" w:rsidP="004D0FC1">
      <w:pPr>
        <w:jc w:val="both"/>
        <w:rPr>
          <w:rFonts w:eastAsia="Times New Roman"/>
        </w:rPr>
      </w:pPr>
    </w:p>
    <w:p w14:paraId="1AC11447" w14:textId="77777777" w:rsidR="00AC6BFD" w:rsidRDefault="00AC6BFD" w:rsidP="004D0FC1">
      <w:pPr>
        <w:jc w:val="both"/>
        <w:rPr>
          <w:rFonts w:eastAsia="Times New Roman"/>
        </w:rPr>
      </w:pPr>
      <w:r>
        <w:rPr>
          <w:rFonts w:eastAsia="Times New Roman"/>
        </w:rPr>
        <w:t>Over 300 Grade 10 to 12 learners from various schools across the province participated in this year’s visual arts and design competition.</w:t>
      </w:r>
    </w:p>
    <w:p w14:paraId="7C33AADA" w14:textId="77777777" w:rsidR="00AC6BFD" w:rsidRDefault="00AC6BFD" w:rsidP="004D0FC1">
      <w:pPr>
        <w:jc w:val="both"/>
        <w:rPr>
          <w:rFonts w:eastAsia="Times New Roman"/>
        </w:rPr>
      </w:pPr>
    </w:p>
    <w:p w14:paraId="652E5CD6" w14:textId="77777777" w:rsidR="00AC6BFD" w:rsidRDefault="00AC6BFD" w:rsidP="004D0FC1">
      <w:pPr>
        <w:jc w:val="both"/>
        <w:rPr>
          <w:rFonts w:eastAsia="Times New Roman"/>
        </w:rPr>
      </w:pPr>
    </w:p>
    <w:p w14:paraId="3EAC7075" w14:textId="77777777" w:rsidR="00AC6BFD" w:rsidRDefault="00AC6BFD" w:rsidP="004D0FC1">
      <w:pPr>
        <w:jc w:val="both"/>
        <w:rPr>
          <w:rFonts w:eastAsia="Times New Roman"/>
        </w:rPr>
      </w:pPr>
      <w:r>
        <w:rPr>
          <w:rFonts w:eastAsia="Times New Roman"/>
        </w:rPr>
        <w:lastRenderedPageBreak/>
        <w:t xml:space="preserve">The visual arts and design curriculum aims to develop creative, imaginative, and expressive learners who can appreciate, understand, and create art and design. </w:t>
      </w:r>
    </w:p>
    <w:p w14:paraId="786315DD" w14:textId="77777777" w:rsidR="00AC6BFD" w:rsidRDefault="00AC6BFD" w:rsidP="004D0FC1">
      <w:pPr>
        <w:jc w:val="both"/>
        <w:rPr>
          <w:rFonts w:eastAsia="Times New Roman"/>
        </w:rPr>
      </w:pPr>
    </w:p>
    <w:p w14:paraId="0C4AA591" w14:textId="77777777" w:rsidR="00AC6BFD" w:rsidRDefault="00AC6BFD" w:rsidP="004D0FC1">
      <w:pPr>
        <w:jc w:val="both"/>
        <w:rPr>
          <w:rFonts w:eastAsia="Times New Roman"/>
        </w:rPr>
      </w:pPr>
    </w:p>
    <w:p w14:paraId="26BE5CE8" w14:textId="77777777" w:rsidR="00AC6BFD" w:rsidRDefault="00AC6BFD" w:rsidP="004D0FC1">
      <w:pPr>
        <w:jc w:val="both"/>
        <w:rPr>
          <w:rFonts w:eastAsia="Times New Roman"/>
        </w:rPr>
      </w:pPr>
      <w:r>
        <w:rPr>
          <w:rFonts w:eastAsia="Times New Roman"/>
        </w:rPr>
        <w:t>It also focuses on equipping them with essential life skills like critical thinking, problem solving and entrepreneurial skills, preparing them for potential careers in the creative industries. </w:t>
      </w:r>
    </w:p>
    <w:p w14:paraId="6FFEF0B8" w14:textId="77777777" w:rsidR="00AC6BFD" w:rsidRDefault="00AC6BFD" w:rsidP="004D0FC1">
      <w:pPr>
        <w:jc w:val="both"/>
        <w:rPr>
          <w:rFonts w:eastAsia="Times New Roman"/>
        </w:rPr>
      </w:pPr>
    </w:p>
    <w:p w14:paraId="2265A4C7" w14:textId="77777777" w:rsidR="00AC6BFD" w:rsidRDefault="00AC6BFD" w:rsidP="004D0FC1">
      <w:pPr>
        <w:jc w:val="both"/>
        <w:rPr>
          <w:rFonts w:eastAsia="Times New Roman"/>
        </w:rPr>
      </w:pPr>
    </w:p>
    <w:p w14:paraId="306F295B" w14:textId="77777777" w:rsidR="00AC6BFD" w:rsidRDefault="00AC6BFD" w:rsidP="004D0FC1">
      <w:pPr>
        <w:jc w:val="both"/>
        <w:rPr>
          <w:rFonts w:eastAsia="Times New Roman"/>
        </w:rPr>
      </w:pPr>
      <w:r>
        <w:rPr>
          <w:rFonts w:eastAsia="Times New Roman"/>
        </w:rPr>
        <w:t xml:space="preserve">The media is invited to attend and cover both occasions. </w:t>
      </w:r>
    </w:p>
    <w:p w14:paraId="33925157" w14:textId="77777777" w:rsidR="00AC6BFD" w:rsidRDefault="00AC6BFD" w:rsidP="004D0FC1">
      <w:pPr>
        <w:jc w:val="both"/>
        <w:rPr>
          <w:rFonts w:eastAsia="Times New Roman"/>
        </w:rPr>
      </w:pPr>
    </w:p>
    <w:p w14:paraId="0F4742D0" w14:textId="77777777" w:rsidR="00AC6BFD" w:rsidRDefault="00AC6BFD" w:rsidP="004D0FC1">
      <w:pPr>
        <w:jc w:val="both"/>
        <w:rPr>
          <w:rFonts w:eastAsia="Times New Roman"/>
        </w:rPr>
      </w:pPr>
    </w:p>
    <w:p w14:paraId="3BDACEA0" w14:textId="58AFEA6F" w:rsidR="00AC6BFD" w:rsidRDefault="00AC6BFD" w:rsidP="004D0FC1">
      <w:pPr>
        <w:jc w:val="both"/>
        <w:rPr>
          <w:rFonts w:eastAsia="Times New Roman"/>
        </w:rPr>
      </w:pPr>
      <w:r>
        <w:rPr>
          <w:rFonts w:eastAsia="Times New Roman"/>
        </w:rPr>
        <w:t xml:space="preserve">For </w:t>
      </w:r>
      <w:r w:rsidR="0047491A">
        <w:rPr>
          <w:rFonts w:eastAsia="Times New Roman"/>
        </w:rPr>
        <w:t>E</w:t>
      </w:r>
      <w:r>
        <w:rPr>
          <w:rFonts w:eastAsia="Times New Roman"/>
        </w:rPr>
        <w:t>nquiries:</w:t>
      </w:r>
    </w:p>
    <w:p w14:paraId="54359848" w14:textId="77777777" w:rsidR="00AC6BFD" w:rsidRDefault="00AC6BFD" w:rsidP="004D0FC1">
      <w:pPr>
        <w:jc w:val="both"/>
        <w:rPr>
          <w:rFonts w:eastAsia="Times New Roman"/>
        </w:rPr>
      </w:pPr>
    </w:p>
    <w:p w14:paraId="271FD8ED" w14:textId="77777777" w:rsidR="00AC6BFD" w:rsidRDefault="00AC6BFD" w:rsidP="004D0FC1">
      <w:pPr>
        <w:jc w:val="both"/>
        <w:rPr>
          <w:rFonts w:eastAsia="Times New Roman"/>
        </w:rPr>
      </w:pPr>
      <w:r>
        <w:rPr>
          <w:rFonts w:ascii="Segoe UI Emoji" w:eastAsia="Times New Roman" w:hAnsi="Segoe UI Emoji" w:cs="Segoe UI Emoji"/>
        </w:rPr>
        <w:t>📞</w:t>
      </w:r>
      <w:r>
        <w:rPr>
          <w:rFonts w:eastAsia="Times New Roman"/>
        </w:rPr>
        <w:t xml:space="preserve"> Jasper Zwane: 083 743 1804</w:t>
      </w:r>
    </w:p>
    <w:p w14:paraId="0BD1BC9D" w14:textId="77777777" w:rsidR="00AC6BFD" w:rsidRDefault="00AC6BFD" w:rsidP="004D0FC1">
      <w:pPr>
        <w:jc w:val="both"/>
        <w:rPr>
          <w:rFonts w:eastAsia="Times New Roman"/>
        </w:rPr>
      </w:pPr>
    </w:p>
    <w:p w14:paraId="083D9593" w14:textId="77777777" w:rsidR="00AC6BFD" w:rsidRDefault="00AC6BFD" w:rsidP="004D0FC1">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3D9FE745" w14:textId="77777777" w:rsidR="00AC6BFD" w:rsidRDefault="00AC6BFD" w:rsidP="004D0FC1">
      <w:pPr>
        <w:jc w:val="both"/>
        <w:rPr>
          <w:rFonts w:eastAsia="Times New Roman"/>
        </w:rPr>
      </w:pPr>
    </w:p>
    <w:p w14:paraId="3A7804C1" w14:textId="77777777" w:rsidR="00AC6BFD" w:rsidRDefault="00AC6BFD" w:rsidP="004D0FC1">
      <w:pPr>
        <w:jc w:val="both"/>
        <w:rPr>
          <w:rFonts w:eastAsia="Times New Roman"/>
        </w:rPr>
      </w:pPr>
    </w:p>
    <w:p w14:paraId="295B2CEB" w14:textId="77777777" w:rsidR="00AC6BFD" w:rsidRDefault="00AC6BFD" w:rsidP="004D0FC1">
      <w:pPr>
        <w:jc w:val="both"/>
        <w:rPr>
          <w:rFonts w:eastAsia="Times New Roman"/>
        </w:rPr>
      </w:pPr>
      <w:r>
        <w:rPr>
          <w:rFonts w:eastAsia="Times New Roman"/>
        </w:rPr>
        <w:t xml:space="preserve">#RhandzaXikoloXaWenaCampaign </w:t>
      </w:r>
    </w:p>
    <w:p w14:paraId="29D6EDD1" w14:textId="77777777" w:rsidR="00AC6BFD" w:rsidRDefault="00AC6BFD" w:rsidP="004D0FC1">
      <w:pPr>
        <w:jc w:val="both"/>
        <w:rPr>
          <w:rFonts w:eastAsia="Times New Roman"/>
        </w:rPr>
      </w:pPr>
    </w:p>
    <w:p w14:paraId="356E387A" w14:textId="77777777" w:rsidR="00AC6BFD" w:rsidRDefault="00AC6BFD" w:rsidP="004D0FC1">
      <w:pPr>
        <w:jc w:val="both"/>
        <w:rPr>
          <w:rFonts w:eastAsia="Times New Roman"/>
        </w:rPr>
      </w:pPr>
      <w:r>
        <w:rPr>
          <w:rFonts w:eastAsia="Times New Roman"/>
        </w:rPr>
        <w:t xml:space="preserve">#babizebonke </w:t>
      </w:r>
    </w:p>
    <w:p w14:paraId="60797A15" w14:textId="77777777" w:rsidR="00AC6BFD" w:rsidRDefault="00AC6BFD" w:rsidP="004D0FC1">
      <w:pPr>
        <w:jc w:val="both"/>
        <w:rPr>
          <w:rFonts w:eastAsia="Times New Roman"/>
        </w:rPr>
      </w:pPr>
    </w:p>
    <w:p w14:paraId="2F4D68B2" w14:textId="77777777" w:rsidR="00AC6BFD" w:rsidRDefault="00AC6BFD" w:rsidP="004D0FC1">
      <w:pPr>
        <w:jc w:val="both"/>
        <w:rPr>
          <w:rFonts w:eastAsia="Times New Roman"/>
        </w:rPr>
      </w:pPr>
      <w:r>
        <w:rPr>
          <w:rFonts w:eastAsia="Times New Roman"/>
        </w:rPr>
        <w:t>#MpumalangaAProvinceThatWorksForAll</w:t>
      </w:r>
    </w:p>
    <w:p w14:paraId="47B6522D" w14:textId="77777777" w:rsidR="00AC6BFD" w:rsidRDefault="00AC6BFD" w:rsidP="004D0FC1">
      <w:pPr>
        <w:jc w:val="both"/>
        <w:rPr>
          <w:rFonts w:eastAsia="Times New Roman"/>
        </w:rPr>
      </w:pPr>
    </w:p>
    <w:p w14:paraId="5BBA44C2" w14:textId="387B5633" w:rsidR="009E497D" w:rsidRDefault="00AC6BFD" w:rsidP="004D0FC1">
      <w:pPr>
        <w:jc w:val="both"/>
        <w:rPr>
          <w:rFonts w:ascii="Arial" w:hAnsi="Arial" w:cs="Arial"/>
        </w:rPr>
      </w:pPr>
      <w:r>
        <w:rPr>
          <w:rFonts w:eastAsia="Times New Roman"/>
        </w:rPr>
        <w:br/>
      </w: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9F1E4" w14:textId="77777777" w:rsidR="00923D9C" w:rsidRDefault="00923D9C">
      <w:r>
        <w:separator/>
      </w:r>
    </w:p>
  </w:endnote>
  <w:endnote w:type="continuationSeparator" w:id="0">
    <w:p w14:paraId="4F596236" w14:textId="77777777" w:rsidR="00923D9C" w:rsidRDefault="0092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4D0FC1">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44C9" w14:textId="77777777" w:rsidR="009E497D" w:rsidRDefault="004D0FC1">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75EC2" w14:textId="77777777" w:rsidR="00923D9C" w:rsidRDefault="00923D9C">
      <w:r>
        <w:separator/>
      </w:r>
    </w:p>
  </w:footnote>
  <w:footnote w:type="continuationSeparator" w:id="0">
    <w:p w14:paraId="154C348D" w14:textId="77777777" w:rsidR="00923D9C" w:rsidRDefault="00923D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A44C3" w14:textId="77777777" w:rsidR="009E497D" w:rsidRDefault="004D0FC1">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ZA" w:eastAsia="en-ZA"/>
      </w:rPr>
      <w:id w:val="173775612"/>
      <w:docPartObj>
        <w:docPartGallery w:val="AutoText"/>
      </w:docPartObj>
    </w:sdtPr>
    <w:sdtContent>
      <w:p w14:paraId="5BBA44C7" w14:textId="77777777" w:rsidR="009E497D" w:rsidRDefault="004D0FC1">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4D0F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4D0FC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4D0FC1">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9B1"/>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14765"/>
    <w:rsid w:val="00221768"/>
    <w:rsid w:val="002219DA"/>
    <w:rsid w:val="002237AC"/>
    <w:rsid w:val="00226D10"/>
    <w:rsid w:val="002322B0"/>
    <w:rsid w:val="00233B4B"/>
    <w:rsid w:val="002446F6"/>
    <w:rsid w:val="00261588"/>
    <w:rsid w:val="00264AA6"/>
    <w:rsid w:val="00272194"/>
    <w:rsid w:val="0027308A"/>
    <w:rsid w:val="00290D80"/>
    <w:rsid w:val="002A01A2"/>
    <w:rsid w:val="002B0E65"/>
    <w:rsid w:val="002B1C01"/>
    <w:rsid w:val="002B50C0"/>
    <w:rsid w:val="002C2D40"/>
    <w:rsid w:val="002C4122"/>
    <w:rsid w:val="002D62B9"/>
    <w:rsid w:val="002E7507"/>
    <w:rsid w:val="002F0F82"/>
    <w:rsid w:val="00305FB4"/>
    <w:rsid w:val="003176DB"/>
    <w:rsid w:val="003218F1"/>
    <w:rsid w:val="00325049"/>
    <w:rsid w:val="00350154"/>
    <w:rsid w:val="00355DC6"/>
    <w:rsid w:val="003635FC"/>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45ED1"/>
    <w:rsid w:val="0047491A"/>
    <w:rsid w:val="00483DEA"/>
    <w:rsid w:val="00491DBC"/>
    <w:rsid w:val="00492E6D"/>
    <w:rsid w:val="00493E21"/>
    <w:rsid w:val="004C5A71"/>
    <w:rsid w:val="004D0FC1"/>
    <w:rsid w:val="004E08AB"/>
    <w:rsid w:val="004E37C8"/>
    <w:rsid w:val="004F262D"/>
    <w:rsid w:val="00501D21"/>
    <w:rsid w:val="00502BE9"/>
    <w:rsid w:val="00537017"/>
    <w:rsid w:val="00537B97"/>
    <w:rsid w:val="00562416"/>
    <w:rsid w:val="00582649"/>
    <w:rsid w:val="005923BF"/>
    <w:rsid w:val="00593C0F"/>
    <w:rsid w:val="0059470F"/>
    <w:rsid w:val="005C2EF3"/>
    <w:rsid w:val="005C3782"/>
    <w:rsid w:val="005D1866"/>
    <w:rsid w:val="005D327F"/>
    <w:rsid w:val="005F1ADE"/>
    <w:rsid w:val="00613B1C"/>
    <w:rsid w:val="006264E3"/>
    <w:rsid w:val="00637258"/>
    <w:rsid w:val="00646E4E"/>
    <w:rsid w:val="006511A8"/>
    <w:rsid w:val="00680BD2"/>
    <w:rsid w:val="006814CD"/>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0212"/>
    <w:rsid w:val="00833DBA"/>
    <w:rsid w:val="00835881"/>
    <w:rsid w:val="008510F6"/>
    <w:rsid w:val="00874205"/>
    <w:rsid w:val="008A6773"/>
    <w:rsid w:val="008B11A5"/>
    <w:rsid w:val="008B725B"/>
    <w:rsid w:val="008D5908"/>
    <w:rsid w:val="008E569B"/>
    <w:rsid w:val="00905C77"/>
    <w:rsid w:val="00913134"/>
    <w:rsid w:val="00920830"/>
    <w:rsid w:val="009216F1"/>
    <w:rsid w:val="00922CE0"/>
    <w:rsid w:val="00923D9C"/>
    <w:rsid w:val="00940616"/>
    <w:rsid w:val="00945EB7"/>
    <w:rsid w:val="00967A1B"/>
    <w:rsid w:val="009749D8"/>
    <w:rsid w:val="009756B5"/>
    <w:rsid w:val="00982193"/>
    <w:rsid w:val="00991340"/>
    <w:rsid w:val="009955B5"/>
    <w:rsid w:val="009C075C"/>
    <w:rsid w:val="009C50FA"/>
    <w:rsid w:val="009D2949"/>
    <w:rsid w:val="009E497D"/>
    <w:rsid w:val="009F1306"/>
    <w:rsid w:val="00A05F14"/>
    <w:rsid w:val="00A212BD"/>
    <w:rsid w:val="00A31ACC"/>
    <w:rsid w:val="00A32ABC"/>
    <w:rsid w:val="00A43BC9"/>
    <w:rsid w:val="00A53D7E"/>
    <w:rsid w:val="00A6666F"/>
    <w:rsid w:val="00A806D5"/>
    <w:rsid w:val="00A8105D"/>
    <w:rsid w:val="00A84393"/>
    <w:rsid w:val="00A925A6"/>
    <w:rsid w:val="00A93DC8"/>
    <w:rsid w:val="00AC6BFD"/>
    <w:rsid w:val="00AD680C"/>
    <w:rsid w:val="00AE2AD9"/>
    <w:rsid w:val="00AE5AE9"/>
    <w:rsid w:val="00AF4AD4"/>
    <w:rsid w:val="00AF79F9"/>
    <w:rsid w:val="00B02F58"/>
    <w:rsid w:val="00B1296C"/>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D6D16"/>
    <w:rsid w:val="00CE1555"/>
    <w:rsid w:val="00CE4E08"/>
    <w:rsid w:val="00D1331E"/>
    <w:rsid w:val="00D152E1"/>
    <w:rsid w:val="00D40ACA"/>
    <w:rsid w:val="00D50DA3"/>
    <w:rsid w:val="00D62007"/>
    <w:rsid w:val="00D646E6"/>
    <w:rsid w:val="00D64A4B"/>
    <w:rsid w:val="00DB5151"/>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10D29"/>
    <w:rsid w:val="00F23109"/>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5796">
      <w:bodyDiv w:val="1"/>
      <w:marLeft w:val="0"/>
      <w:marRight w:val="0"/>
      <w:marTop w:val="0"/>
      <w:marBottom w:val="0"/>
      <w:divBdr>
        <w:top w:val="none" w:sz="0" w:space="0" w:color="auto"/>
        <w:left w:val="none" w:sz="0" w:space="0" w:color="auto"/>
        <w:bottom w:val="none" w:sz="0" w:space="0" w:color="auto"/>
        <w:right w:val="none" w:sz="0" w:space="0" w:color="auto"/>
      </w:divBdr>
    </w:div>
    <w:div w:id="616065309">
      <w:bodyDiv w:val="1"/>
      <w:marLeft w:val="0"/>
      <w:marRight w:val="0"/>
      <w:marTop w:val="0"/>
      <w:marBottom w:val="0"/>
      <w:divBdr>
        <w:top w:val="none" w:sz="0" w:space="0" w:color="auto"/>
        <w:left w:val="none" w:sz="0" w:space="0" w:color="auto"/>
        <w:bottom w:val="none" w:sz="0" w:space="0" w:color="auto"/>
        <w:right w:val="none" w:sz="0" w:space="0" w:color="auto"/>
      </w:divBdr>
    </w:div>
    <w:div w:id="1421103591">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1764646197">
      <w:bodyDiv w:val="1"/>
      <w:marLeft w:val="0"/>
      <w:marRight w:val="0"/>
      <w:marTop w:val="0"/>
      <w:marBottom w:val="0"/>
      <w:divBdr>
        <w:top w:val="none" w:sz="0" w:space="0" w:color="auto"/>
        <w:left w:val="none" w:sz="0" w:space="0" w:color="auto"/>
        <w:bottom w:val="none" w:sz="0" w:space="0" w:color="auto"/>
        <w:right w:val="none" w:sz="0" w:space="0" w:color="auto"/>
      </w:divBdr>
    </w:div>
    <w:div w:id="1939409982">
      <w:bodyDiv w:val="1"/>
      <w:marLeft w:val="0"/>
      <w:marRight w:val="0"/>
      <w:marTop w:val="0"/>
      <w:marBottom w:val="0"/>
      <w:divBdr>
        <w:top w:val="none" w:sz="0" w:space="0" w:color="auto"/>
        <w:left w:val="none" w:sz="0" w:space="0" w:color="auto"/>
        <w:bottom w:val="none" w:sz="0" w:space="0" w:color="auto"/>
        <w:right w:val="none" w:sz="0" w:space="0" w:color="auto"/>
      </w:divBdr>
    </w:div>
    <w:div w:id="1946112862">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306</Words>
  <Characters>1746</Characters>
  <Application>Microsoft Office Word</Application>
  <DocSecurity>0</DocSecurity>
  <Lines>14</Lines>
  <Paragraphs>4</Paragraphs>
  <ScaleCrop>false</ScaleCrop>
  <Company>MPG</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Gift Thuli Nondudule</cp:lastModifiedBy>
  <cp:revision>6</cp:revision>
  <cp:lastPrinted>2025-10-07T11:14:00Z</cp:lastPrinted>
  <dcterms:created xsi:type="dcterms:W3CDTF">2025-10-07T11:45:00Z</dcterms:created>
  <dcterms:modified xsi:type="dcterms:W3CDTF">2025-10-29T07:41:00Z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